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304" w:rsidRDefault="00FB3C87" w:rsidP="00733F2D">
      <w:pPr>
        <w:jc w:val="both"/>
        <w:rPr>
          <w:rFonts w:ascii="Times New Roman" w:hAnsi="Times New Roman" w:cs="Times New Roman"/>
          <w:sz w:val="24"/>
          <w:szCs w:val="24"/>
        </w:rPr>
      </w:pPr>
      <w:r>
        <w:rPr>
          <w:rFonts w:ascii="Times New Roman" w:hAnsi="Times New Roman" w:cs="Times New Roman"/>
          <w:sz w:val="24"/>
          <w:szCs w:val="24"/>
        </w:rPr>
        <w:t>Na temelju članka 22. (Narodne novine broj 105/97, 5/98, 104/00, 69/09.), članka 25. Standarda za školske knjižnice (Narodne novine broj 34/00) te članka 142. Statuta II. gimnazije Osijek, Školski odbor II. gimnazije Osijek, na sjednici održanoj 30. 1. 2015. godine, donosi</w:t>
      </w:r>
    </w:p>
    <w:p w:rsidR="00FB3C87" w:rsidRDefault="00FB3C87" w:rsidP="00733F2D">
      <w:pPr>
        <w:jc w:val="both"/>
        <w:rPr>
          <w:rFonts w:ascii="Times New Roman" w:hAnsi="Times New Roman" w:cs="Times New Roman"/>
          <w:sz w:val="24"/>
          <w:szCs w:val="24"/>
        </w:rPr>
      </w:pPr>
    </w:p>
    <w:p w:rsidR="00FB3C87" w:rsidRDefault="00FB3C87" w:rsidP="00FB3C87">
      <w:pPr>
        <w:jc w:val="center"/>
        <w:rPr>
          <w:rFonts w:ascii="Times New Roman" w:hAnsi="Times New Roman" w:cs="Times New Roman"/>
          <w:sz w:val="24"/>
          <w:szCs w:val="24"/>
        </w:rPr>
      </w:pPr>
      <w:r>
        <w:rPr>
          <w:rFonts w:ascii="Times New Roman" w:hAnsi="Times New Roman" w:cs="Times New Roman"/>
          <w:sz w:val="24"/>
          <w:szCs w:val="24"/>
        </w:rPr>
        <w:t>PRAVILNIK O RADU ŠKOLSKE KNJIŽNICE</w:t>
      </w:r>
    </w:p>
    <w:p w:rsidR="009512BD" w:rsidRDefault="009512BD" w:rsidP="00FB3C87">
      <w:pPr>
        <w:jc w:val="center"/>
        <w:rPr>
          <w:rFonts w:ascii="Times New Roman" w:hAnsi="Times New Roman" w:cs="Times New Roman"/>
          <w:sz w:val="24"/>
          <w:szCs w:val="24"/>
        </w:rPr>
      </w:pPr>
    </w:p>
    <w:p w:rsidR="00A07E96" w:rsidRDefault="00FB3C87" w:rsidP="00FB3C87">
      <w:pPr>
        <w:pStyle w:val="Odlomakpopisa"/>
        <w:numPr>
          <w:ilvl w:val="0"/>
          <w:numId w:val="2"/>
        </w:numPr>
        <w:jc w:val="center"/>
        <w:rPr>
          <w:rFonts w:ascii="Times New Roman" w:hAnsi="Times New Roman" w:cs="Times New Roman"/>
          <w:sz w:val="24"/>
          <w:szCs w:val="24"/>
        </w:rPr>
      </w:pPr>
      <w:r w:rsidRPr="00FB3C87">
        <w:rPr>
          <w:rFonts w:ascii="Times New Roman" w:hAnsi="Times New Roman" w:cs="Times New Roman"/>
          <w:sz w:val="24"/>
          <w:szCs w:val="24"/>
        </w:rPr>
        <w:t>DIO</w:t>
      </w:r>
    </w:p>
    <w:p w:rsidR="00FB3C87" w:rsidRDefault="00FB3C87" w:rsidP="00FB3C87">
      <w:pPr>
        <w:ind w:left="360"/>
        <w:jc w:val="center"/>
        <w:rPr>
          <w:rFonts w:ascii="Times New Roman" w:hAnsi="Times New Roman" w:cs="Times New Roman"/>
          <w:sz w:val="24"/>
          <w:szCs w:val="24"/>
        </w:rPr>
      </w:pPr>
      <w:r>
        <w:rPr>
          <w:rFonts w:ascii="Times New Roman" w:hAnsi="Times New Roman" w:cs="Times New Roman"/>
          <w:sz w:val="24"/>
          <w:szCs w:val="24"/>
        </w:rPr>
        <w:t>Opće odredbe</w:t>
      </w:r>
    </w:p>
    <w:p w:rsidR="00FB3C87" w:rsidRDefault="00FB3C87" w:rsidP="00FB3C87">
      <w:pPr>
        <w:ind w:left="360"/>
        <w:jc w:val="center"/>
        <w:rPr>
          <w:rFonts w:ascii="Times New Roman" w:hAnsi="Times New Roman" w:cs="Times New Roman"/>
          <w:sz w:val="24"/>
          <w:szCs w:val="24"/>
        </w:rPr>
      </w:pPr>
      <w:r>
        <w:rPr>
          <w:rFonts w:ascii="Times New Roman" w:hAnsi="Times New Roman" w:cs="Times New Roman"/>
          <w:sz w:val="24"/>
          <w:szCs w:val="24"/>
        </w:rPr>
        <w:t>Članak 1.</w:t>
      </w:r>
    </w:p>
    <w:p w:rsidR="00FB3C87" w:rsidRDefault="00FB3C87" w:rsidP="00FB3C87">
      <w:pPr>
        <w:ind w:left="360"/>
        <w:rPr>
          <w:rFonts w:ascii="Times New Roman" w:hAnsi="Times New Roman" w:cs="Times New Roman"/>
          <w:sz w:val="24"/>
          <w:szCs w:val="24"/>
        </w:rPr>
      </w:pPr>
      <w:r>
        <w:rPr>
          <w:rFonts w:ascii="Times New Roman" w:hAnsi="Times New Roman" w:cs="Times New Roman"/>
          <w:sz w:val="24"/>
          <w:szCs w:val="24"/>
        </w:rPr>
        <w:t>Ovim Pravilnikom uređuje se radno vrijeme knjižnice, korištenje knjižnične građe</w:t>
      </w:r>
      <w:r w:rsidR="00D96D7D">
        <w:rPr>
          <w:rFonts w:ascii="Times New Roman" w:hAnsi="Times New Roman" w:cs="Times New Roman"/>
          <w:sz w:val="24"/>
          <w:szCs w:val="24"/>
        </w:rPr>
        <w:t>, posudba knjižnične građe, prijelazne i završne odredbe</w:t>
      </w:r>
      <w:r w:rsidR="002D5B70">
        <w:rPr>
          <w:rFonts w:ascii="Times New Roman" w:hAnsi="Times New Roman" w:cs="Times New Roman"/>
          <w:sz w:val="24"/>
          <w:szCs w:val="24"/>
        </w:rPr>
        <w:t>.</w:t>
      </w:r>
    </w:p>
    <w:p w:rsidR="0046108F" w:rsidRDefault="002D5B70" w:rsidP="0046108F">
      <w:pPr>
        <w:ind w:left="360"/>
        <w:jc w:val="center"/>
        <w:rPr>
          <w:rFonts w:ascii="Times New Roman" w:hAnsi="Times New Roman" w:cs="Times New Roman"/>
          <w:sz w:val="24"/>
          <w:szCs w:val="24"/>
        </w:rPr>
      </w:pPr>
      <w:r>
        <w:rPr>
          <w:rFonts w:ascii="Times New Roman" w:hAnsi="Times New Roman" w:cs="Times New Roman"/>
          <w:sz w:val="24"/>
          <w:szCs w:val="24"/>
        </w:rPr>
        <w:t>Članak 2.</w:t>
      </w:r>
    </w:p>
    <w:p w:rsidR="002D5B70" w:rsidRDefault="002D5B70" w:rsidP="00FB3C87">
      <w:pPr>
        <w:ind w:left="360"/>
        <w:rPr>
          <w:rFonts w:ascii="Times New Roman" w:hAnsi="Times New Roman" w:cs="Times New Roman"/>
          <w:sz w:val="24"/>
          <w:szCs w:val="24"/>
        </w:rPr>
      </w:pPr>
      <w:r>
        <w:rPr>
          <w:rFonts w:ascii="Times New Roman" w:hAnsi="Times New Roman" w:cs="Times New Roman"/>
          <w:sz w:val="24"/>
          <w:szCs w:val="24"/>
        </w:rPr>
        <w:t>Odredbe ovog Pravilnika primjenjuju se na sve osobe kojima školska knjižnica pruža svoje usluge. Riječi i pojmovi u ovom Pravilniku koji imaju rodno značenje odnose se jednako na muški i ženski rod, bez obzira u kojem su rodu navedeni.</w:t>
      </w:r>
    </w:p>
    <w:p w:rsidR="002D5B70" w:rsidRPr="0046108F" w:rsidRDefault="002D5B70" w:rsidP="0046108F">
      <w:pPr>
        <w:ind w:left="360"/>
        <w:jc w:val="center"/>
        <w:rPr>
          <w:rFonts w:ascii="Times New Roman" w:hAnsi="Times New Roman" w:cs="Times New Roman"/>
          <w:sz w:val="24"/>
          <w:szCs w:val="24"/>
          <w:u w:val="single"/>
        </w:rPr>
      </w:pPr>
      <w:r w:rsidRPr="0046108F">
        <w:rPr>
          <w:rFonts w:ascii="Times New Roman" w:hAnsi="Times New Roman" w:cs="Times New Roman"/>
          <w:sz w:val="24"/>
          <w:szCs w:val="24"/>
          <w:u w:val="single"/>
        </w:rPr>
        <w:t>Temeljni pojmovi</w:t>
      </w:r>
    </w:p>
    <w:p w:rsidR="002D5B70" w:rsidRDefault="002D5B70" w:rsidP="0046108F">
      <w:pPr>
        <w:ind w:left="360"/>
        <w:jc w:val="center"/>
        <w:rPr>
          <w:rFonts w:ascii="Times New Roman" w:hAnsi="Times New Roman" w:cs="Times New Roman"/>
          <w:sz w:val="24"/>
          <w:szCs w:val="24"/>
        </w:rPr>
      </w:pPr>
      <w:r>
        <w:rPr>
          <w:rFonts w:ascii="Times New Roman" w:hAnsi="Times New Roman" w:cs="Times New Roman"/>
          <w:sz w:val="24"/>
          <w:szCs w:val="24"/>
        </w:rPr>
        <w:t>Članak 3.</w:t>
      </w:r>
    </w:p>
    <w:p w:rsidR="002D5B70" w:rsidRDefault="002D5B70" w:rsidP="00FB3C87">
      <w:pPr>
        <w:ind w:left="360"/>
        <w:rPr>
          <w:rFonts w:ascii="Times New Roman" w:hAnsi="Times New Roman" w:cs="Times New Roman"/>
          <w:sz w:val="24"/>
          <w:szCs w:val="24"/>
        </w:rPr>
      </w:pPr>
      <w:r>
        <w:rPr>
          <w:rFonts w:ascii="Times New Roman" w:hAnsi="Times New Roman" w:cs="Times New Roman"/>
          <w:sz w:val="24"/>
          <w:szCs w:val="24"/>
        </w:rPr>
        <w:t>Pravilnik o radu školske knjižnice u daljnjem tekstu Pravilnik.</w:t>
      </w:r>
    </w:p>
    <w:p w:rsidR="002D5B70" w:rsidRPr="002D5B70" w:rsidRDefault="002D5B70" w:rsidP="002D5B70">
      <w:pPr>
        <w:pStyle w:val="Odlomakpopisa"/>
        <w:numPr>
          <w:ilvl w:val="0"/>
          <w:numId w:val="2"/>
        </w:numPr>
        <w:rPr>
          <w:rFonts w:ascii="Times New Roman" w:hAnsi="Times New Roman" w:cs="Times New Roman"/>
          <w:sz w:val="24"/>
          <w:szCs w:val="24"/>
        </w:rPr>
      </w:pPr>
      <w:r w:rsidRPr="002D5B70">
        <w:rPr>
          <w:rFonts w:ascii="Times New Roman" w:hAnsi="Times New Roman" w:cs="Times New Roman"/>
          <w:sz w:val="24"/>
          <w:szCs w:val="24"/>
        </w:rPr>
        <w:t>gimnazija Osijek u daljnjem tekstu škola.</w:t>
      </w:r>
    </w:p>
    <w:p w:rsidR="002D5B70" w:rsidRPr="002D5B70" w:rsidRDefault="002D5B70" w:rsidP="002D5B70">
      <w:pPr>
        <w:ind w:left="360"/>
        <w:rPr>
          <w:rFonts w:ascii="Times New Roman" w:hAnsi="Times New Roman" w:cs="Times New Roman"/>
          <w:sz w:val="24"/>
          <w:szCs w:val="24"/>
        </w:rPr>
      </w:pPr>
      <w:r w:rsidRPr="002D5B70">
        <w:rPr>
          <w:rFonts w:ascii="Times New Roman" w:hAnsi="Times New Roman" w:cs="Times New Roman"/>
          <w:sz w:val="24"/>
          <w:szCs w:val="24"/>
        </w:rPr>
        <w:t>Korisnik školske knjižnice u daljnjem tekstu korisnik.</w:t>
      </w:r>
    </w:p>
    <w:p w:rsidR="002D5B70" w:rsidRDefault="002D5B70" w:rsidP="002D5B70">
      <w:pPr>
        <w:ind w:left="360"/>
        <w:rPr>
          <w:rFonts w:ascii="Times New Roman" w:hAnsi="Times New Roman" w:cs="Times New Roman"/>
          <w:sz w:val="24"/>
          <w:szCs w:val="24"/>
        </w:rPr>
      </w:pPr>
      <w:r w:rsidRPr="002D5B70">
        <w:rPr>
          <w:rFonts w:ascii="Times New Roman" w:hAnsi="Times New Roman" w:cs="Times New Roman"/>
          <w:sz w:val="24"/>
          <w:szCs w:val="24"/>
        </w:rPr>
        <w:t>Knjižnična građa u daljnjem tekstu građa.</w:t>
      </w:r>
    </w:p>
    <w:p w:rsidR="002D5B70" w:rsidRPr="0046108F" w:rsidRDefault="002D5B70" w:rsidP="0046108F">
      <w:pPr>
        <w:ind w:left="360"/>
        <w:jc w:val="center"/>
        <w:rPr>
          <w:rFonts w:ascii="Times New Roman" w:hAnsi="Times New Roman" w:cs="Times New Roman"/>
          <w:sz w:val="24"/>
          <w:szCs w:val="24"/>
          <w:u w:val="single"/>
        </w:rPr>
      </w:pPr>
      <w:r w:rsidRPr="0046108F">
        <w:rPr>
          <w:rFonts w:ascii="Times New Roman" w:hAnsi="Times New Roman" w:cs="Times New Roman"/>
          <w:sz w:val="24"/>
          <w:szCs w:val="24"/>
          <w:u w:val="single"/>
        </w:rPr>
        <w:t>Primjena Pravilnika</w:t>
      </w:r>
    </w:p>
    <w:p w:rsidR="002D5B70" w:rsidRDefault="002D5B70" w:rsidP="0046108F">
      <w:pPr>
        <w:ind w:left="360"/>
        <w:jc w:val="center"/>
        <w:rPr>
          <w:rFonts w:ascii="Times New Roman" w:hAnsi="Times New Roman" w:cs="Times New Roman"/>
          <w:sz w:val="24"/>
          <w:szCs w:val="24"/>
        </w:rPr>
      </w:pPr>
      <w:r>
        <w:rPr>
          <w:rFonts w:ascii="Times New Roman" w:hAnsi="Times New Roman" w:cs="Times New Roman"/>
          <w:sz w:val="24"/>
          <w:szCs w:val="24"/>
        </w:rPr>
        <w:t>Članak 4.</w:t>
      </w:r>
    </w:p>
    <w:p w:rsidR="002D5B70" w:rsidRDefault="002D5B70" w:rsidP="002D5B70">
      <w:pPr>
        <w:ind w:left="360"/>
        <w:rPr>
          <w:rFonts w:ascii="Times New Roman" w:hAnsi="Times New Roman" w:cs="Times New Roman"/>
          <w:sz w:val="24"/>
          <w:szCs w:val="24"/>
        </w:rPr>
      </w:pPr>
      <w:r>
        <w:rPr>
          <w:rFonts w:ascii="Times New Roman" w:hAnsi="Times New Roman" w:cs="Times New Roman"/>
          <w:sz w:val="24"/>
          <w:szCs w:val="24"/>
        </w:rPr>
        <w:t>O promjeni odredaba Pravilnika skrbe ravnatelj i knjižničar.</w:t>
      </w:r>
    </w:p>
    <w:p w:rsidR="002D5B70" w:rsidRDefault="002D5B70" w:rsidP="0046108F">
      <w:pPr>
        <w:ind w:left="1080"/>
        <w:jc w:val="center"/>
        <w:rPr>
          <w:rFonts w:ascii="Times New Roman" w:hAnsi="Times New Roman" w:cs="Times New Roman"/>
          <w:sz w:val="24"/>
          <w:szCs w:val="24"/>
        </w:rPr>
      </w:pPr>
      <w:r w:rsidRPr="002D5B70">
        <w:rPr>
          <w:rFonts w:ascii="Times New Roman" w:hAnsi="Times New Roman" w:cs="Times New Roman"/>
          <w:sz w:val="24"/>
          <w:szCs w:val="24"/>
        </w:rPr>
        <w:t>II.</w:t>
      </w:r>
      <w:r>
        <w:rPr>
          <w:rFonts w:ascii="Times New Roman" w:hAnsi="Times New Roman" w:cs="Times New Roman"/>
          <w:sz w:val="24"/>
          <w:szCs w:val="24"/>
        </w:rPr>
        <w:t xml:space="preserve"> DIO</w:t>
      </w:r>
      <w:bookmarkStart w:id="0" w:name="_GoBack"/>
      <w:bookmarkEnd w:id="0"/>
    </w:p>
    <w:p w:rsidR="002D5B70" w:rsidRPr="0046108F" w:rsidRDefault="002D5B70" w:rsidP="0046108F">
      <w:pPr>
        <w:jc w:val="center"/>
        <w:rPr>
          <w:rFonts w:ascii="Times New Roman" w:hAnsi="Times New Roman" w:cs="Times New Roman"/>
          <w:sz w:val="24"/>
          <w:szCs w:val="24"/>
          <w:u w:val="single"/>
        </w:rPr>
      </w:pPr>
      <w:r w:rsidRPr="0046108F">
        <w:rPr>
          <w:rFonts w:ascii="Times New Roman" w:hAnsi="Times New Roman" w:cs="Times New Roman"/>
          <w:sz w:val="24"/>
          <w:szCs w:val="24"/>
          <w:u w:val="single"/>
        </w:rPr>
        <w:t>Radno vrijeme knjižnice</w:t>
      </w:r>
    </w:p>
    <w:p w:rsidR="002D5B70" w:rsidRDefault="002D5B70" w:rsidP="0046108F">
      <w:pPr>
        <w:jc w:val="center"/>
        <w:rPr>
          <w:rFonts w:ascii="Times New Roman" w:hAnsi="Times New Roman" w:cs="Times New Roman"/>
          <w:sz w:val="24"/>
          <w:szCs w:val="24"/>
        </w:rPr>
      </w:pPr>
      <w:r>
        <w:rPr>
          <w:rFonts w:ascii="Times New Roman" w:hAnsi="Times New Roman" w:cs="Times New Roman"/>
          <w:sz w:val="24"/>
          <w:szCs w:val="24"/>
        </w:rPr>
        <w:t>Članak 5.</w:t>
      </w:r>
    </w:p>
    <w:p w:rsidR="002D5B70" w:rsidRDefault="002D5B70" w:rsidP="002D5B70">
      <w:pPr>
        <w:rPr>
          <w:rFonts w:ascii="Times New Roman" w:hAnsi="Times New Roman" w:cs="Times New Roman"/>
          <w:sz w:val="24"/>
          <w:szCs w:val="24"/>
        </w:rPr>
      </w:pPr>
      <w:r>
        <w:rPr>
          <w:rFonts w:ascii="Times New Roman" w:hAnsi="Times New Roman" w:cs="Times New Roman"/>
          <w:sz w:val="24"/>
          <w:szCs w:val="24"/>
        </w:rPr>
        <w:t>Radno vrijeme knjižnice podložno je promjenama, a za svaku školsku godinu obvezno je na vrijeme biti izvješeno na vratima knjižnice, oglasnoj ploči škole i web stranici škole u prvom tjednu početka nastavne godine.</w:t>
      </w:r>
    </w:p>
    <w:p w:rsidR="002D5B70" w:rsidRDefault="002D5B70" w:rsidP="002D5B70">
      <w:pPr>
        <w:rPr>
          <w:rFonts w:ascii="Times New Roman" w:hAnsi="Times New Roman" w:cs="Times New Roman"/>
          <w:sz w:val="24"/>
          <w:szCs w:val="24"/>
        </w:rPr>
      </w:pPr>
    </w:p>
    <w:p w:rsidR="002D5B70" w:rsidRDefault="002D5B70" w:rsidP="002D5B70">
      <w:pPr>
        <w:rPr>
          <w:rFonts w:ascii="Times New Roman" w:hAnsi="Times New Roman" w:cs="Times New Roman"/>
          <w:sz w:val="24"/>
          <w:szCs w:val="24"/>
        </w:rPr>
      </w:pPr>
    </w:p>
    <w:p w:rsidR="002D5B70" w:rsidRDefault="002D5B70" w:rsidP="002D5B70">
      <w:pPr>
        <w:rPr>
          <w:rFonts w:ascii="Times New Roman" w:hAnsi="Times New Roman" w:cs="Times New Roman"/>
          <w:sz w:val="24"/>
          <w:szCs w:val="24"/>
        </w:rPr>
      </w:pPr>
    </w:p>
    <w:p w:rsidR="002D5B70" w:rsidRDefault="002D5B70" w:rsidP="0046108F">
      <w:pPr>
        <w:jc w:val="center"/>
        <w:rPr>
          <w:rFonts w:ascii="Times New Roman" w:hAnsi="Times New Roman" w:cs="Times New Roman"/>
          <w:sz w:val="24"/>
          <w:szCs w:val="24"/>
        </w:rPr>
      </w:pPr>
      <w:r w:rsidRPr="002D5B70">
        <w:rPr>
          <w:rFonts w:ascii="Times New Roman" w:hAnsi="Times New Roman" w:cs="Times New Roman"/>
          <w:sz w:val="24"/>
          <w:szCs w:val="24"/>
        </w:rPr>
        <w:t>III.</w:t>
      </w:r>
      <w:r>
        <w:rPr>
          <w:rFonts w:ascii="Times New Roman" w:hAnsi="Times New Roman" w:cs="Times New Roman"/>
          <w:sz w:val="24"/>
          <w:szCs w:val="24"/>
        </w:rPr>
        <w:t xml:space="preserve"> </w:t>
      </w:r>
      <w:r w:rsidRPr="002D5B70">
        <w:rPr>
          <w:rFonts w:ascii="Times New Roman" w:hAnsi="Times New Roman" w:cs="Times New Roman"/>
          <w:sz w:val="24"/>
          <w:szCs w:val="24"/>
        </w:rPr>
        <w:t>DIO</w:t>
      </w:r>
    </w:p>
    <w:p w:rsidR="002D5B70" w:rsidRPr="0046108F" w:rsidRDefault="002D5B70" w:rsidP="0046108F">
      <w:pPr>
        <w:jc w:val="center"/>
        <w:rPr>
          <w:rFonts w:ascii="Times New Roman" w:hAnsi="Times New Roman" w:cs="Times New Roman"/>
          <w:sz w:val="24"/>
          <w:szCs w:val="24"/>
          <w:u w:val="single"/>
        </w:rPr>
      </w:pPr>
      <w:r w:rsidRPr="0046108F">
        <w:rPr>
          <w:rFonts w:ascii="Times New Roman" w:hAnsi="Times New Roman" w:cs="Times New Roman"/>
          <w:sz w:val="24"/>
          <w:szCs w:val="24"/>
          <w:u w:val="single"/>
        </w:rPr>
        <w:t>Korištenje knjižnične građe</w:t>
      </w:r>
    </w:p>
    <w:p w:rsidR="002D5B70" w:rsidRDefault="002D5B70" w:rsidP="0046108F">
      <w:pPr>
        <w:jc w:val="center"/>
        <w:rPr>
          <w:rFonts w:ascii="Times New Roman" w:hAnsi="Times New Roman" w:cs="Times New Roman"/>
          <w:sz w:val="24"/>
          <w:szCs w:val="24"/>
        </w:rPr>
      </w:pPr>
      <w:r>
        <w:rPr>
          <w:rFonts w:ascii="Times New Roman" w:hAnsi="Times New Roman" w:cs="Times New Roman"/>
          <w:sz w:val="24"/>
          <w:szCs w:val="24"/>
        </w:rPr>
        <w:t>Članak 6.</w:t>
      </w:r>
    </w:p>
    <w:p w:rsidR="002D5B70" w:rsidRDefault="002D5B70" w:rsidP="002D5B70">
      <w:pPr>
        <w:rPr>
          <w:rFonts w:ascii="Times New Roman" w:hAnsi="Times New Roman" w:cs="Times New Roman"/>
          <w:sz w:val="24"/>
          <w:szCs w:val="24"/>
        </w:rPr>
      </w:pPr>
      <w:r>
        <w:rPr>
          <w:rFonts w:ascii="Times New Roman" w:hAnsi="Times New Roman" w:cs="Times New Roman"/>
          <w:sz w:val="24"/>
          <w:szCs w:val="24"/>
        </w:rPr>
        <w:t>Građu imaju pravo koristiti svi učenici, profesori, stručni suradnici i ostali radnici škole.</w:t>
      </w:r>
    </w:p>
    <w:p w:rsidR="002D5B70" w:rsidRDefault="002D5B70" w:rsidP="0046108F">
      <w:pPr>
        <w:jc w:val="center"/>
        <w:rPr>
          <w:rFonts w:ascii="Times New Roman" w:hAnsi="Times New Roman" w:cs="Times New Roman"/>
          <w:sz w:val="24"/>
          <w:szCs w:val="24"/>
        </w:rPr>
      </w:pPr>
      <w:r>
        <w:rPr>
          <w:rFonts w:ascii="Times New Roman" w:hAnsi="Times New Roman" w:cs="Times New Roman"/>
          <w:sz w:val="24"/>
          <w:szCs w:val="24"/>
        </w:rPr>
        <w:t>Članak 7.</w:t>
      </w:r>
    </w:p>
    <w:p w:rsidR="002D5B70" w:rsidRDefault="002D5B70" w:rsidP="002D5B70">
      <w:pPr>
        <w:rPr>
          <w:rFonts w:ascii="Times New Roman" w:hAnsi="Times New Roman" w:cs="Times New Roman"/>
          <w:sz w:val="24"/>
          <w:szCs w:val="24"/>
        </w:rPr>
      </w:pPr>
      <w:r>
        <w:rPr>
          <w:rFonts w:ascii="Times New Roman" w:hAnsi="Times New Roman" w:cs="Times New Roman"/>
          <w:sz w:val="24"/>
          <w:szCs w:val="24"/>
        </w:rPr>
        <w:t>U prostorijama školske knjižnice mogu boraviti korisnici.</w:t>
      </w:r>
    </w:p>
    <w:p w:rsidR="002D5B70" w:rsidRDefault="002D5B70" w:rsidP="002D5B70">
      <w:pPr>
        <w:rPr>
          <w:rFonts w:ascii="Times New Roman" w:hAnsi="Times New Roman" w:cs="Times New Roman"/>
          <w:sz w:val="24"/>
          <w:szCs w:val="24"/>
        </w:rPr>
      </w:pPr>
      <w:r>
        <w:rPr>
          <w:rFonts w:ascii="Times New Roman" w:hAnsi="Times New Roman" w:cs="Times New Roman"/>
          <w:sz w:val="24"/>
          <w:szCs w:val="24"/>
        </w:rPr>
        <w:t>Knjižnica je dužna svim korisnicima pružati usluge pod jednakim uvjetima.</w:t>
      </w:r>
    </w:p>
    <w:p w:rsidR="002D5B70" w:rsidRDefault="002D5B70" w:rsidP="002D5B70">
      <w:pPr>
        <w:rPr>
          <w:rFonts w:ascii="Times New Roman" w:hAnsi="Times New Roman" w:cs="Times New Roman"/>
          <w:sz w:val="24"/>
          <w:szCs w:val="24"/>
        </w:rPr>
      </w:pPr>
      <w:r>
        <w:rPr>
          <w:rFonts w:ascii="Times New Roman" w:hAnsi="Times New Roman" w:cs="Times New Roman"/>
          <w:sz w:val="24"/>
          <w:szCs w:val="24"/>
        </w:rPr>
        <w:t>Korisnici su dužni, za vrijeme boravka u školskoj knjižnici, pridržavati se odredaba Kućnog reda škole. U slučaju nepoštivanja Kućnog reda škole ili narušavanju reda i mira, knjižničar je ovlašten udaljiti korisnika iz prostorija knjižnice</w:t>
      </w:r>
      <w:r w:rsidR="005C5C35">
        <w:rPr>
          <w:rFonts w:ascii="Times New Roman" w:hAnsi="Times New Roman" w:cs="Times New Roman"/>
          <w:sz w:val="24"/>
          <w:szCs w:val="24"/>
        </w:rPr>
        <w:t>.</w:t>
      </w:r>
    </w:p>
    <w:p w:rsidR="005C5C35" w:rsidRPr="0046108F" w:rsidRDefault="005C5C35" w:rsidP="0046108F">
      <w:pPr>
        <w:jc w:val="center"/>
        <w:rPr>
          <w:rFonts w:ascii="Times New Roman" w:hAnsi="Times New Roman" w:cs="Times New Roman"/>
          <w:sz w:val="24"/>
          <w:szCs w:val="24"/>
          <w:u w:val="single"/>
        </w:rPr>
      </w:pPr>
      <w:r w:rsidRPr="0046108F">
        <w:rPr>
          <w:rFonts w:ascii="Times New Roman" w:hAnsi="Times New Roman" w:cs="Times New Roman"/>
          <w:sz w:val="24"/>
          <w:szCs w:val="24"/>
          <w:u w:val="single"/>
        </w:rPr>
        <w:t>Izdavanje članske iskaznice</w:t>
      </w:r>
    </w:p>
    <w:p w:rsidR="005C5C35" w:rsidRDefault="005C5C35" w:rsidP="0046108F">
      <w:pPr>
        <w:jc w:val="center"/>
        <w:rPr>
          <w:rFonts w:ascii="Times New Roman" w:hAnsi="Times New Roman" w:cs="Times New Roman"/>
          <w:sz w:val="24"/>
          <w:szCs w:val="24"/>
        </w:rPr>
      </w:pPr>
      <w:r>
        <w:rPr>
          <w:rFonts w:ascii="Times New Roman" w:hAnsi="Times New Roman" w:cs="Times New Roman"/>
          <w:sz w:val="24"/>
          <w:szCs w:val="24"/>
        </w:rPr>
        <w:t>Članak 8.</w:t>
      </w:r>
    </w:p>
    <w:p w:rsidR="005C5C35" w:rsidRDefault="005C5C35" w:rsidP="002D5B70">
      <w:pPr>
        <w:rPr>
          <w:rFonts w:ascii="Times New Roman" w:hAnsi="Times New Roman" w:cs="Times New Roman"/>
          <w:sz w:val="24"/>
          <w:szCs w:val="24"/>
        </w:rPr>
      </w:pPr>
      <w:r>
        <w:rPr>
          <w:rFonts w:ascii="Times New Roman" w:hAnsi="Times New Roman" w:cs="Times New Roman"/>
          <w:sz w:val="24"/>
          <w:szCs w:val="24"/>
        </w:rPr>
        <w:t>Svakom korisniku iz članka 7. ovog Pravilnika, na njegov zahtjev, knjižničar izdaje odgovarajuću članski iskaznicu.</w:t>
      </w:r>
    </w:p>
    <w:p w:rsidR="005C5C35" w:rsidRDefault="005C5C35" w:rsidP="002D5B70">
      <w:pPr>
        <w:rPr>
          <w:rFonts w:ascii="Times New Roman" w:hAnsi="Times New Roman" w:cs="Times New Roman"/>
          <w:sz w:val="24"/>
          <w:szCs w:val="24"/>
        </w:rPr>
      </w:pPr>
      <w:r>
        <w:rPr>
          <w:rFonts w:ascii="Times New Roman" w:hAnsi="Times New Roman" w:cs="Times New Roman"/>
          <w:sz w:val="24"/>
          <w:szCs w:val="24"/>
        </w:rPr>
        <w:t>jednom izdana iskaznica vrijedi za sve godine obrazovanja u II. gimnaziji Osijek.</w:t>
      </w:r>
    </w:p>
    <w:p w:rsidR="005C5C35" w:rsidRDefault="005C5C35" w:rsidP="002D5B70">
      <w:pPr>
        <w:rPr>
          <w:rFonts w:ascii="Times New Roman" w:hAnsi="Times New Roman" w:cs="Times New Roman"/>
          <w:sz w:val="24"/>
          <w:szCs w:val="24"/>
        </w:rPr>
      </w:pPr>
      <w:r>
        <w:rPr>
          <w:rFonts w:ascii="Times New Roman" w:hAnsi="Times New Roman" w:cs="Times New Roman"/>
          <w:sz w:val="24"/>
          <w:szCs w:val="24"/>
        </w:rPr>
        <w:t>Za sve korisnike članstvo u školskoj knjižnici je besplatno.</w:t>
      </w:r>
    </w:p>
    <w:p w:rsidR="005C5C35" w:rsidRPr="0046108F" w:rsidRDefault="005C5C35" w:rsidP="0046108F">
      <w:pPr>
        <w:jc w:val="center"/>
        <w:rPr>
          <w:rFonts w:ascii="Times New Roman" w:hAnsi="Times New Roman" w:cs="Times New Roman"/>
          <w:sz w:val="24"/>
          <w:szCs w:val="24"/>
          <w:u w:val="single"/>
        </w:rPr>
      </w:pPr>
      <w:r w:rsidRPr="0046108F">
        <w:rPr>
          <w:rFonts w:ascii="Times New Roman" w:hAnsi="Times New Roman" w:cs="Times New Roman"/>
          <w:sz w:val="24"/>
          <w:szCs w:val="24"/>
          <w:u w:val="single"/>
        </w:rPr>
        <w:t>Čuvanje knjižnične građe</w:t>
      </w:r>
    </w:p>
    <w:p w:rsidR="005C5C35" w:rsidRDefault="005C5C35" w:rsidP="0046108F">
      <w:pPr>
        <w:jc w:val="center"/>
        <w:rPr>
          <w:rFonts w:ascii="Times New Roman" w:hAnsi="Times New Roman" w:cs="Times New Roman"/>
          <w:sz w:val="24"/>
          <w:szCs w:val="24"/>
        </w:rPr>
      </w:pPr>
      <w:r>
        <w:rPr>
          <w:rFonts w:ascii="Times New Roman" w:hAnsi="Times New Roman" w:cs="Times New Roman"/>
          <w:sz w:val="24"/>
          <w:szCs w:val="24"/>
        </w:rPr>
        <w:t>Članak 9</w:t>
      </w:r>
    </w:p>
    <w:p w:rsidR="005C5C35" w:rsidRDefault="005C5C35" w:rsidP="002D5B70">
      <w:pPr>
        <w:rPr>
          <w:rFonts w:ascii="Times New Roman" w:hAnsi="Times New Roman" w:cs="Times New Roman"/>
          <w:sz w:val="24"/>
          <w:szCs w:val="24"/>
        </w:rPr>
      </w:pPr>
      <w:r>
        <w:rPr>
          <w:rFonts w:ascii="Times New Roman" w:hAnsi="Times New Roman" w:cs="Times New Roman"/>
          <w:sz w:val="24"/>
          <w:szCs w:val="24"/>
        </w:rPr>
        <w:t>Korisnici su dužni čuvati knjižničnu građu od svakog oštećenja.</w:t>
      </w:r>
    </w:p>
    <w:p w:rsidR="005C5C35" w:rsidRDefault="005C5C35" w:rsidP="002D5B70">
      <w:pPr>
        <w:rPr>
          <w:rFonts w:ascii="Times New Roman" w:hAnsi="Times New Roman" w:cs="Times New Roman"/>
          <w:sz w:val="24"/>
          <w:szCs w:val="24"/>
        </w:rPr>
      </w:pPr>
      <w:r>
        <w:rPr>
          <w:rFonts w:ascii="Times New Roman" w:hAnsi="Times New Roman" w:cs="Times New Roman"/>
          <w:sz w:val="24"/>
          <w:szCs w:val="24"/>
        </w:rPr>
        <w:t>Posudba i vraćanje knjižnične građe</w:t>
      </w:r>
    </w:p>
    <w:p w:rsidR="005C5C35" w:rsidRDefault="005C5C35" w:rsidP="0046108F">
      <w:pPr>
        <w:jc w:val="center"/>
        <w:rPr>
          <w:rFonts w:ascii="Times New Roman" w:hAnsi="Times New Roman" w:cs="Times New Roman"/>
          <w:sz w:val="24"/>
          <w:szCs w:val="24"/>
        </w:rPr>
      </w:pPr>
      <w:r>
        <w:rPr>
          <w:rFonts w:ascii="Times New Roman" w:hAnsi="Times New Roman" w:cs="Times New Roman"/>
          <w:sz w:val="24"/>
          <w:szCs w:val="24"/>
        </w:rPr>
        <w:t>Članak 10.</w:t>
      </w:r>
    </w:p>
    <w:p w:rsidR="005C5C35" w:rsidRDefault="005C5C35" w:rsidP="002D5B70">
      <w:pPr>
        <w:rPr>
          <w:rFonts w:ascii="Times New Roman" w:hAnsi="Times New Roman" w:cs="Times New Roman"/>
          <w:sz w:val="24"/>
          <w:szCs w:val="24"/>
        </w:rPr>
      </w:pPr>
      <w:r>
        <w:rPr>
          <w:rFonts w:ascii="Times New Roman" w:hAnsi="Times New Roman" w:cs="Times New Roman"/>
          <w:sz w:val="24"/>
          <w:szCs w:val="24"/>
        </w:rPr>
        <w:t>Knjižničar vodi evidenciju o posuđenoj građi i korisnicima knjižnice koji posuđuju građu.</w:t>
      </w:r>
    </w:p>
    <w:p w:rsidR="005C5C35" w:rsidRDefault="005C5C35" w:rsidP="002D5B70">
      <w:pPr>
        <w:rPr>
          <w:rFonts w:ascii="Times New Roman" w:hAnsi="Times New Roman" w:cs="Times New Roman"/>
          <w:sz w:val="24"/>
          <w:szCs w:val="24"/>
        </w:rPr>
      </w:pPr>
      <w:r>
        <w:rPr>
          <w:rFonts w:ascii="Times New Roman" w:hAnsi="Times New Roman" w:cs="Times New Roman"/>
          <w:sz w:val="24"/>
          <w:szCs w:val="24"/>
        </w:rPr>
        <w:t>Građu korisnicima posuđuje knjižničar.</w:t>
      </w:r>
    </w:p>
    <w:p w:rsidR="005C5C35" w:rsidRDefault="005C5C35" w:rsidP="002D5B70">
      <w:pPr>
        <w:rPr>
          <w:rFonts w:ascii="Times New Roman" w:hAnsi="Times New Roman" w:cs="Times New Roman"/>
          <w:sz w:val="24"/>
          <w:szCs w:val="24"/>
        </w:rPr>
      </w:pPr>
      <w:r>
        <w:rPr>
          <w:rFonts w:ascii="Times New Roman" w:hAnsi="Times New Roman" w:cs="Times New Roman"/>
          <w:sz w:val="24"/>
          <w:szCs w:val="24"/>
        </w:rPr>
        <w:t>Korisnici su dužni knjižničnu građu pravodobno vratiti, a najkasnije do kraja nastavne godine.</w:t>
      </w:r>
    </w:p>
    <w:p w:rsidR="005C5C35" w:rsidRDefault="005C5C35" w:rsidP="002D5B70">
      <w:pPr>
        <w:rPr>
          <w:rFonts w:ascii="Times New Roman" w:hAnsi="Times New Roman" w:cs="Times New Roman"/>
          <w:sz w:val="24"/>
          <w:szCs w:val="24"/>
        </w:rPr>
      </w:pPr>
      <w:r>
        <w:rPr>
          <w:rFonts w:ascii="Times New Roman" w:hAnsi="Times New Roman" w:cs="Times New Roman"/>
          <w:sz w:val="24"/>
          <w:szCs w:val="24"/>
        </w:rPr>
        <w:t>Ako korisnik iz opravdanih razloga nije u mogućnosti vratiti knjižničnu građu u za to predviđenom vremenu, dužan je o razlozima obavijestiti knjižničara te po prestanku razloga spriječenosti posuđenu građu odmah vratiti.</w:t>
      </w:r>
    </w:p>
    <w:p w:rsidR="005C5C35" w:rsidRDefault="005C5C35" w:rsidP="002D5B70">
      <w:pPr>
        <w:rPr>
          <w:rFonts w:ascii="Times New Roman" w:hAnsi="Times New Roman" w:cs="Times New Roman"/>
          <w:sz w:val="24"/>
          <w:szCs w:val="24"/>
        </w:rPr>
      </w:pPr>
      <w:r>
        <w:rPr>
          <w:rFonts w:ascii="Times New Roman" w:hAnsi="Times New Roman" w:cs="Times New Roman"/>
          <w:sz w:val="24"/>
          <w:szCs w:val="24"/>
        </w:rPr>
        <w:t>Ukoliko se učenik ispisuje iz škole, razrednik je dužan o tome pravovremeno obavijestiti knjižničara.</w:t>
      </w:r>
    </w:p>
    <w:p w:rsidR="00C10BBF" w:rsidRDefault="00C10BBF" w:rsidP="002D5B70">
      <w:pPr>
        <w:rPr>
          <w:rFonts w:ascii="Times New Roman" w:hAnsi="Times New Roman" w:cs="Times New Roman"/>
          <w:sz w:val="24"/>
          <w:szCs w:val="24"/>
        </w:rPr>
      </w:pPr>
    </w:p>
    <w:p w:rsidR="00C10BBF" w:rsidRDefault="00C10BBF" w:rsidP="002D5B70">
      <w:pPr>
        <w:rPr>
          <w:rFonts w:ascii="Times New Roman" w:hAnsi="Times New Roman" w:cs="Times New Roman"/>
          <w:sz w:val="24"/>
          <w:szCs w:val="24"/>
        </w:rPr>
      </w:pPr>
    </w:p>
    <w:p w:rsidR="00C10BBF" w:rsidRDefault="00C10BBF" w:rsidP="002D5B70">
      <w:pPr>
        <w:rPr>
          <w:rFonts w:ascii="Times New Roman" w:hAnsi="Times New Roman" w:cs="Times New Roman"/>
          <w:sz w:val="24"/>
          <w:szCs w:val="24"/>
        </w:rPr>
      </w:pPr>
    </w:p>
    <w:p w:rsidR="00C10BBF" w:rsidRDefault="00C10BBF" w:rsidP="0046108F">
      <w:pPr>
        <w:jc w:val="center"/>
        <w:rPr>
          <w:rFonts w:ascii="Times New Roman" w:hAnsi="Times New Roman" w:cs="Times New Roman"/>
          <w:sz w:val="24"/>
          <w:szCs w:val="24"/>
        </w:rPr>
      </w:pPr>
      <w:r>
        <w:rPr>
          <w:rFonts w:ascii="Times New Roman" w:hAnsi="Times New Roman" w:cs="Times New Roman"/>
          <w:sz w:val="24"/>
          <w:szCs w:val="24"/>
        </w:rPr>
        <w:t>Članak 11.</w:t>
      </w:r>
    </w:p>
    <w:p w:rsidR="00C10BBF" w:rsidRDefault="00C10BBF" w:rsidP="002D5B70">
      <w:pPr>
        <w:rPr>
          <w:rFonts w:ascii="Times New Roman" w:hAnsi="Times New Roman" w:cs="Times New Roman"/>
          <w:sz w:val="24"/>
          <w:szCs w:val="24"/>
        </w:rPr>
      </w:pPr>
      <w:r>
        <w:rPr>
          <w:rFonts w:ascii="Times New Roman" w:hAnsi="Times New Roman" w:cs="Times New Roman"/>
          <w:sz w:val="24"/>
          <w:szCs w:val="24"/>
        </w:rPr>
        <w:t>Za korištenje izvan prostorija knjižnice, korisnici mogu posuditi:</w:t>
      </w:r>
    </w:p>
    <w:p w:rsidR="00C10BBF" w:rsidRDefault="00C10BBF" w:rsidP="00C10BBF">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najviše tri (3) knjige odjednom</w:t>
      </w:r>
    </w:p>
    <w:p w:rsidR="00C10BBF" w:rsidRDefault="00C10BBF" w:rsidP="00C10BBF">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od ostalih materijala kojima raspolaže knjižnica, najviše 2 (2) materijala.</w:t>
      </w:r>
    </w:p>
    <w:p w:rsidR="00C10BBF" w:rsidRDefault="00C10BBF" w:rsidP="00C10BBF">
      <w:pPr>
        <w:rPr>
          <w:rFonts w:ascii="Times New Roman" w:hAnsi="Times New Roman" w:cs="Times New Roman"/>
          <w:sz w:val="24"/>
          <w:szCs w:val="24"/>
        </w:rPr>
      </w:pPr>
      <w:r>
        <w:rPr>
          <w:rFonts w:ascii="Times New Roman" w:hAnsi="Times New Roman" w:cs="Times New Roman"/>
          <w:sz w:val="24"/>
          <w:szCs w:val="24"/>
        </w:rPr>
        <w:t>Članak 12. Rok posudbe knjiga je 14 dana, a može se produžiti samo jednom na rok od 14 dana. Rok posudbe ostalih materijala kojima raspolaže knjižnica je tri (3) dana, a može se produžiti još samo jednom na rok od tri (3) dana.</w:t>
      </w:r>
    </w:p>
    <w:p w:rsidR="00C10BBF" w:rsidRDefault="00C10BBF" w:rsidP="0046108F">
      <w:pPr>
        <w:jc w:val="center"/>
        <w:rPr>
          <w:rFonts w:ascii="Times New Roman" w:hAnsi="Times New Roman" w:cs="Times New Roman"/>
          <w:sz w:val="24"/>
          <w:szCs w:val="24"/>
        </w:rPr>
      </w:pPr>
      <w:r>
        <w:rPr>
          <w:rFonts w:ascii="Times New Roman" w:hAnsi="Times New Roman" w:cs="Times New Roman"/>
          <w:sz w:val="24"/>
          <w:szCs w:val="24"/>
        </w:rPr>
        <w:t>Članak 13.</w:t>
      </w:r>
    </w:p>
    <w:p w:rsidR="00C10BBF" w:rsidRDefault="00C10BBF" w:rsidP="00C10BBF">
      <w:pPr>
        <w:rPr>
          <w:rFonts w:ascii="Times New Roman" w:hAnsi="Times New Roman" w:cs="Times New Roman"/>
          <w:sz w:val="24"/>
          <w:szCs w:val="24"/>
        </w:rPr>
      </w:pPr>
      <w:r>
        <w:rPr>
          <w:rFonts w:ascii="Times New Roman" w:hAnsi="Times New Roman" w:cs="Times New Roman"/>
          <w:sz w:val="24"/>
          <w:szCs w:val="24"/>
        </w:rPr>
        <w:t>Izvan prostorija knjižnice ne mogu se koristiti priručnici, enciklopedije, leksikoni, rječnici, bibliografski rječnici, bibliografije, atlasi i sl., osim kada se radi o razrednoj posudbi prema zahtjevu predmetnog nastavnika. Razrednom odjelu knjižničar posuđuje građu prema zahtjevu nastavnika ili stručnog suradnika. vrijeme posudbe određuje knjižničar u dogovoru s nastavnikom ili stručnim suradnikom.</w:t>
      </w:r>
    </w:p>
    <w:p w:rsidR="00C10BBF" w:rsidRDefault="00C10BBF" w:rsidP="0046108F">
      <w:pPr>
        <w:jc w:val="center"/>
        <w:rPr>
          <w:rFonts w:ascii="Times New Roman" w:hAnsi="Times New Roman" w:cs="Times New Roman"/>
          <w:sz w:val="24"/>
          <w:szCs w:val="24"/>
        </w:rPr>
      </w:pPr>
      <w:r>
        <w:rPr>
          <w:rFonts w:ascii="Times New Roman" w:hAnsi="Times New Roman" w:cs="Times New Roman"/>
          <w:sz w:val="24"/>
          <w:szCs w:val="24"/>
        </w:rPr>
        <w:t>Članak 14.</w:t>
      </w:r>
    </w:p>
    <w:p w:rsidR="00C10BBF" w:rsidRDefault="00C10BBF" w:rsidP="00C10BBF">
      <w:pPr>
        <w:rPr>
          <w:rFonts w:ascii="Times New Roman" w:hAnsi="Times New Roman" w:cs="Times New Roman"/>
          <w:sz w:val="24"/>
          <w:szCs w:val="24"/>
        </w:rPr>
      </w:pPr>
      <w:r>
        <w:rPr>
          <w:rFonts w:ascii="Times New Roman" w:hAnsi="Times New Roman" w:cs="Times New Roman"/>
          <w:sz w:val="24"/>
          <w:szCs w:val="24"/>
        </w:rPr>
        <w:t>Ako je potražnja za nekom građom povećana, knjižničar je ovlašten skratiti korisniku vrijeme posudbe, odnosno može odbiti produžiti rok posudbe korištenje predviđeno člankom 12. Pravilnika. Za vrijeme odmora učenika, izuzev ljetnog odmora učenika propisanog školskim kalendarom, ili ako postoje opravdani razlozi, knjižničar može korisniku produljiti vrijeme posudbe određene člankom 12. Pravilnika. Opravdanost razloga kao i vrijeme produljenja</w:t>
      </w:r>
      <w:r w:rsidR="003B0FF5">
        <w:rPr>
          <w:rFonts w:ascii="Times New Roman" w:hAnsi="Times New Roman" w:cs="Times New Roman"/>
          <w:sz w:val="24"/>
          <w:szCs w:val="24"/>
        </w:rPr>
        <w:t xml:space="preserve"> posudbe iz stavka 2. ovog članka, knjižničar ocjenjuje samostalno i vodi o tome evidenciju.</w:t>
      </w:r>
    </w:p>
    <w:p w:rsidR="003B0FF5" w:rsidRDefault="003B0FF5" w:rsidP="0046108F">
      <w:pPr>
        <w:jc w:val="center"/>
        <w:rPr>
          <w:rFonts w:ascii="Times New Roman" w:hAnsi="Times New Roman" w:cs="Times New Roman"/>
          <w:sz w:val="24"/>
          <w:szCs w:val="24"/>
        </w:rPr>
      </w:pPr>
      <w:r>
        <w:rPr>
          <w:rFonts w:ascii="Times New Roman" w:hAnsi="Times New Roman" w:cs="Times New Roman"/>
          <w:sz w:val="24"/>
          <w:szCs w:val="24"/>
        </w:rPr>
        <w:t>Članak 15.</w:t>
      </w:r>
    </w:p>
    <w:p w:rsidR="003B0FF5" w:rsidRDefault="003B0FF5" w:rsidP="00C10BBF">
      <w:pPr>
        <w:rPr>
          <w:rFonts w:ascii="Times New Roman" w:hAnsi="Times New Roman" w:cs="Times New Roman"/>
          <w:sz w:val="24"/>
          <w:szCs w:val="24"/>
        </w:rPr>
      </w:pPr>
      <w:r>
        <w:rPr>
          <w:rFonts w:ascii="Times New Roman" w:hAnsi="Times New Roman" w:cs="Times New Roman"/>
          <w:sz w:val="24"/>
          <w:szCs w:val="24"/>
        </w:rPr>
        <w:t>Korisniku koji pravodobno ne vrati građu, a ne radi se o slučaju iz članka 10., stavka 3., knjižničar će izreći usmenu  opomenu. Ako se nakon izrečene opomene korisnik ogluši, knjižničar će pisanim putem obavijestiti razrednika.</w:t>
      </w:r>
    </w:p>
    <w:p w:rsidR="003B0FF5" w:rsidRDefault="003B0FF5" w:rsidP="0046108F">
      <w:pPr>
        <w:jc w:val="center"/>
        <w:rPr>
          <w:rFonts w:ascii="Times New Roman" w:hAnsi="Times New Roman" w:cs="Times New Roman"/>
          <w:sz w:val="24"/>
          <w:szCs w:val="24"/>
        </w:rPr>
      </w:pPr>
      <w:r>
        <w:rPr>
          <w:rFonts w:ascii="Times New Roman" w:hAnsi="Times New Roman" w:cs="Times New Roman"/>
          <w:sz w:val="24"/>
          <w:szCs w:val="24"/>
        </w:rPr>
        <w:t>V. DIO</w:t>
      </w:r>
    </w:p>
    <w:p w:rsidR="003B0FF5" w:rsidRPr="0046108F" w:rsidRDefault="003B0FF5" w:rsidP="0046108F">
      <w:pPr>
        <w:jc w:val="center"/>
        <w:rPr>
          <w:rFonts w:ascii="Times New Roman" w:hAnsi="Times New Roman" w:cs="Times New Roman"/>
          <w:sz w:val="24"/>
          <w:szCs w:val="24"/>
          <w:u w:val="single"/>
        </w:rPr>
      </w:pPr>
      <w:r w:rsidRPr="0046108F">
        <w:rPr>
          <w:rFonts w:ascii="Times New Roman" w:hAnsi="Times New Roman" w:cs="Times New Roman"/>
          <w:sz w:val="24"/>
          <w:szCs w:val="24"/>
          <w:u w:val="single"/>
        </w:rPr>
        <w:t>Postupanje u slučaju oštećenja, uništenja ili gubitka posuđene knjižnične građe</w:t>
      </w:r>
    </w:p>
    <w:p w:rsidR="003B0FF5" w:rsidRDefault="003B0FF5" w:rsidP="0046108F">
      <w:pPr>
        <w:jc w:val="center"/>
        <w:rPr>
          <w:rFonts w:ascii="Times New Roman" w:hAnsi="Times New Roman" w:cs="Times New Roman"/>
          <w:sz w:val="24"/>
          <w:szCs w:val="24"/>
        </w:rPr>
      </w:pPr>
      <w:r>
        <w:rPr>
          <w:rFonts w:ascii="Times New Roman" w:hAnsi="Times New Roman" w:cs="Times New Roman"/>
          <w:sz w:val="24"/>
          <w:szCs w:val="24"/>
        </w:rPr>
        <w:t>Članak 16.</w:t>
      </w:r>
    </w:p>
    <w:p w:rsidR="003B0FF5" w:rsidRDefault="003B0FF5" w:rsidP="00C10BBF">
      <w:pPr>
        <w:rPr>
          <w:rFonts w:ascii="Times New Roman" w:hAnsi="Times New Roman" w:cs="Times New Roman"/>
          <w:sz w:val="24"/>
          <w:szCs w:val="24"/>
        </w:rPr>
      </w:pPr>
      <w:r>
        <w:rPr>
          <w:rFonts w:ascii="Times New Roman" w:hAnsi="Times New Roman" w:cs="Times New Roman"/>
          <w:sz w:val="24"/>
          <w:szCs w:val="24"/>
        </w:rPr>
        <w:t>U slučaju nepoštivanja odredaba članka 9. Pravilnika, odgovornost pada na teret korisnika.</w:t>
      </w:r>
    </w:p>
    <w:p w:rsidR="003B0FF5" w:rsidRDefault="003B0FF5" w:rsidP="00C10BBF">
      <w:pPr>
        <w:rPr>
          <w:rFonts w:ascii="Times New Roman" w:hAnsi="Times New Roman" w:cs="Times New Roman"/>
          <w:sz w:val="24"/>
          <w:szCs w:val="24"/>
        </w:rPr>
      </w:pPr>
      <w:r>
        <w:rPr>
          <w:rFonts w:ascii="Times New Roman" w:hAnsi="Times New Roman" w:cs="Times New Roman"/>
          <w:sz w:val="24"/>
          <w:szCs w:val="24"/>
        </w:rPr>
        <w:t xml:space="preserve">Korisnik, u slučaju teškog oštećenja posuđenog primjerka, može pribaviti </w:t>
      </w:r>
      <w:proofErr w:type="spellStart"/>
      <w:r>
        <w:rPr>
          <w:rFonts w:ascii="Times New Roman" w:hAnsi="Times New Roman" w:cs="Times New Roman"/>
          <w:sz w:val="24"/>
          <w:szCs w:val="24"/>
        </w:rPr>
        <w:t>istovrni</w:t>
      </w:r>
      <w:proofErr w:type="spellEnd"/>
      <w:r>
        <w:rPr>
          <w:rFonts w:ascii="Times New Roman" w:hAnsi="Times New Roman" w:cs="Times New Roman"/>
          <w:sz w:val="24"/>
          <w:szCs w:val="24"/>
        </w:rPr>
        <w:t xml:space="preserve"> primjerak koji bi i po cijeni i po sadržaju odgovarao posuđenom primjerku.</w:t>
      </w:r>
    </w:p>
    <w:p w:rsidR="003B0FF5" w:rsidRDefault="003B0FF5" w:rsidP="00C10BBF">
      <w:pPr>
        <w:rPr>
          <w:rFonts w:ascii="Times New Roman" w:hAnsi="Times New Roman" w:cs="Times New Roman"/>
          <w:sz w:val="24"/>
          <w:szCs w:val="24"/>
        </w:rPr>
      </w:pPr>
      <w:r>
        <w:rPr>
          <w:rFonts w:ascii="Times New Roman" w:hAnsi="Times New Roman" w:cs="Times New Roman"/>
          <w:sz w:val="24"/>
          <w:szCs w:val="24"/>
        </w:rPr>
        <w:t>Ako korisnik knjižnice ne može pribaviti istovrsni ili drugi primjerak, može nadoknaditi štetu školi u protuvrijednosti posuđenog primjerka koji škola više ne posjeduje po njegovoj odgovornosti.</w:t>
      </w:r>
    </w:p>
    <w:p w:rsidR="003B0FF5" w:rsidRDefault="003B0FF5" w:rsidP="00C10BBF">
      <w:pPr>
        <w:rPr>
          <w:rFonts w:ascii="Times New Roman" w:hAnsi="Times New Roman" w:cs="Times New Roman"/>
          <w:sz w:val="24"/>
          <w:szCs w:val="24"/>
        </w:rPr>
      </w:pPr>
      <w:r>
        <w:rPr>
          <w:rFonts w:ascii="Times New Roman" w:hAnsi="Times New Roman" w:cs="Times New Roman"/>
          <w:sz w:val="24"/>
          <w:szCs w:val="24"/>
        </w:rPr>
        <w:t>Pružanje pomoći korisniku kod naknade štete iz stavka 2. i 3</w:t>
      </w:r>
      <w:r w:rsidR="00CB4038">
        <w:rPr>
          <w:rFonts w:ascii="Times New Roman" w:hAnsi="Times New Roman" w:cs="Times New Roman"/>
          <w:sz w:val="24"/>
          <w:szCs w:val="24"/>
        </w:rPr>
        <w:t>. ovog članka, daje knjižničar u dogovoru s ravnateljem škole.</w:t>
      </w:r>
    </w:p>
    <w:p w:rsidR="00CB4038" w:rsidRDefault="00CB4038" w:rsidP="00C10BBF">
      <w:pPr>
        <w:rPr>
          <w:rFonts w:ascii="Times New Roman" w:hAnsi="Times New Roman" w:cs="Times New Roman"/>
          <w:sz w:val="24"/>
          <w:szCs w:val="24"/>
        </w:rPr>
      </w:pPr>
    </w:p>
    <w:p w:rsidR="00CB4038" w:rsidRDefault="00CB4038" w:rsidP="00C10BBF">
      <w:pPr>
        <w:rPr>
          <w:rFonts w:ascii="Times New Roman" w:hAnsi="Times New Roman" w:cs="Times New Roman"/>
          <w:sz w:val="24"/>
          <w:szCs w:val="24"/>
        </w:rPr>
      </w:pPr>
    </w:p>
    <w:p w:rsidR="00CB4038" w:rsidRDefault="00CB4038" w:rsidP="0046108F">
      <w:pPr>
        <w:jc w:val="center"/>
        <w:rPr>
          <w:rFonts w:ascii="Times New Roman" w:hAnsi="Times New Roman" w:cs="Times New Roman"/>
          <w:sz w:val="24"/>
          <w:szCs w:val="24"/>
        </w:rPr>
      </w:pPr>
      <w:r>
        <w:rPr>
          <w:rFonts w:ascii="Times New Roman" w:hAnsi="Times New Roman" w:cs="Times New Roman"/>
          <w:sz w:val="24"/>
          <w:szCs w:val="24"/>
        </w:rPr>
        <w:t>VI. DIO</w:t>
      </w:r>
    </w:p>
    <w:p w:rsidR="00CB4038" w:rsidRPr="0046108F" w:rsidRDefault="00CB4038" w:rsidP="0046108F">
      <w:pPr>
        <w:jc w:val="center"/>
        <w:rPr>
          <w:rFonts w:ascii="Times New Roman" w:hAnsi="Times New Roman" w:cs="Times New Roman"/>
          <w:sz w:val="24"/>
          <w:szCs w:val="24"/>
          <w:u w:val="single"/>
        </w:rPr>
      </w:pPr>
      <w:r w:rsidRPr="0046108F">
        <w:rPr>
          <w:rFonts w:ascii="Times New Roman" w:hAnsi="Times New Roman" w:cs="Times New Roman"/>
          <w:sz w:val="24"/>
          <w:szCs w:val="24"/>
          <w:u w:val="single"/>
        </w:rPr>
        <w:t>Prijelazne i završne odredbe</w:t>
      </w:r>
    </w:p>
    <w:p w:rsidR="00CB4038" w:rsidRDefault="00CB4038" w:rsidP="0046108F">
      <w:pPr>
        <w:jc w:val="center"/>
        <w:rPr>
          <w:rFonts w:ascii="Times New Roman" w:hAnsi="Times New Roman" w:cs="Times New Roman"/>
          <w:sz w:val="24"/>
          <w:szCs w:val="24"/>
        </w:rPr>
      </w:pPr>
      <w:r>
        <w:rPr>
          <w:rFonts w:ascii="Times New Roman" w:hAnsi="Times New Roman" w:cs="Times New Roman"/>
          <w:sz w:val="24"/>
          <w:szCs w:val="24"/>
        </w:rPr>
        <w:t>Članak 17.</w:t>
      </w:r>
    </w:p>
    <w:p w:rsidR="00CB4038" w:rsidRDefault="00CB4038" w:rsidP="00C10BBF">
      <w:pPr>
        <w:rPr>
          <w:rFonts w:ascii="Times New Roman" w:hAnsi="Times New Roman" w:cs="Times New Roman"/>
          <w:sz w:val="24"/>
          <w:szCs w:val="24"/>
        </w:rPr>
      </w:pPr>
      <w:r>
        <w:rPr>
          <w:rFonts w:ascii="Times New Roman" w:hAnsi="Times New Roman" w:cs="Times New Roman"/>
          <w:sz w:val="24"/>
          <w:szCs w:val="24"/>
        </w:rPr>
        <w:t>Razrednici su dužni upoznati učenike i roditelje, odnosno skrbnike s odredbama ovog Pravilnika.</w:t>
      </w:r>
    </w:p>
    <w:p w:rsidR="0046108F" w:rsidRDefault="00CB4038" w:rsidP="0046108F">
      <w:pPr>
        <w:jc w:val="center"/>
        <w:rPr>
          <w:rFonts w:ascii="Times New Roman" w:hAnsi="Times New Roman" w:cs="Times New Roman"/>
          <w:sz w:val="24"/>
          <w:szCs w:val="24"/>
        </w:rPr>
      </w:pPr>
      <w:r>
        <w:rPr>
          <w:rFonts w:ascii="Times New Roman" w:hAnsi="Times New Roman" w:cs="Times New Roman"/>
          <w:sz w:val="24"/>
          <w:szCs w:val="24"/>
        </w:rPr>
        <w:t>Članak 18.</w:t>
      </w:r>
    </w:p>
    <w:p w:rsidR="00CB4038" w:rsidRDefault="00CB4038" w:rsidP="00C10BBF">
      <w:pPr>
        <w:rPr>
          <w:rFonts w:ascii="Times New Roman" w:hAnsi="Times New Roman" w:cs="Times New Roman"/>
          <w:sz w:val="24"/>
          <w:szCs w:val="24"/>
        </w:rPr>
      </w:pPr>
      <w:r>
        <w:rPr>
          <w:rFonts w:ascii="Times New Roman" w:hAnsi="Times New Roman" w:cs="Times New Roman"/>
          <w:sz w:val="24"/>
          <w:szCs w:val="24"/>
        </w:rPr>
        <w:t>Jedan primjerak ovog Pravilnika mora biti istaknut na vidnom mjestu u školskoj knjižnici i na web stranici škole.</w:t>
      </w:r>
    </w:p>
    <w:p w:rsidR="00CB4038" w:rsidRDefault="00CB4038" w:rsidP="0046108F">
      <w:pPr>
        <w:jc w:val="center"/>
        <w:rPr>
          <w:rFonts w:ascii="Times New Roman" w:hAnsi="Times New Roman" w:cs="Times New Roman"/>
          <w:sz w:val="24"/>
          <w:szCs w:val="24"/>
        </w:rPr>
      </w:pPr>
      <w:r>
        <w:rPr>
          <w:rFonts w:ascii="Times New Roman" w:hAnsi="Times New Roman" w:cs="Times New Roman"/>
          <w:sz w:val="24"/>
          <w:szCs w:val="24"/>
        </w:rPr>
        <w:t>Članak 19.</w:t>
      </w:r>
    </w:p>
    <w:p w:rsidR="00CB4038" w:rsidRDefault="00CB4038" w:rsidP="00C10BBF">
      <w:pPr>
        <w:rPr>
          <w:rFonts w:ascii="Times New Roman" w:hAnsi="Times New Roman" w:cs="Times New Roman"/>
          <w:sz w:val="24"/>
          <w:szCs w:val="24"/>
        </w:rPr>
      </w:pPr>
      <w:r>
        <w:rPr>
          <w:rFonts w:ascii="Times New Roman" w:hAnsi="Times New Roman" w:cs="Times New Roman"/>
          <w:sz w:val="24"/>
          <w:szCs w:val="24"/>
        </w:rPr>
        <w:t>Pravilnik stupa na snagu osam dana od dana kada je usvojen na sjednici Školskog odbora.</w:t>
      </w:r>
    </w:p>
    <w:p w:rsidR="00CB4038" w:rsidRDefault="00CB4038" w:rsidP="00C10BBF">
      <w:pPr>
        <w:rPr>
          <w:rFonts w:ascii="Times New Roman" w:hAnsi="Times New Roman" w:cs="Times New Roman"/>
          <w:sz w:val="24"/>
          <w:szCs w:val="24"/>
        </w:rPr>
      </w:pPr>
    </w:p>
    <w:p w:rsidR="00CB4038" w:rsidRDefault="00CB4038" w:rsidP="00C10BBF">
      <w:pPr>
        <w:rPr>
          <w:rFonts w:ascii="Times New Roman" w:hAnsi="Times New Roman" w:cs="Times New Roman"/>
          <w:sz w:val="24"/>
          <w:szCs w:val="24"/>
        </w:rPr>
      </w:pPr>
      <w:r>
        <w:rPr>
          <w:rFonts w:ascii="Times New Roman" w:hAnsi="Times New Roman" w:cs="Times New Roman"/>
          <w:sz w:val="24"/>
          <w:szCs w:val="24"/>
        </w:rPr>
        <w:t>KLASA: 003-07/15-01-1</w:t>
      </w:r>
    </w:p>
    <w:p w:rsidR="00CB4038" w:rsidRDefault="00CB4038" w:rsidP="00C10BBF">
      <w:pPr>
        <w:rPr>
          <w:rFonts w:ascii="Times New Roman" w:hAnsi="Times New Roman" w:cs="Times New Roman"/>
          <w:sz w:val="24"/>
          <w:szCs w:val="24"/>
        </w:rPr>
      </w:pPr>
      <w:r>
        <w:rPr>
          <w:rFonts w:ascii="Times New Roman" w:hAnsi="Times New Roman" w:cs="Times New Roman"/>
          <w:sz w:val="24"/>
          <w:szCs w:val="24"/>
        </w:rPr>
        <w:t>URBROJ: 2158-38-02-15-1</w:t>
      </w:r>
    </w:p>
    <w:p w:rsidR="00CB4038" w:rsidRDefault="00CB4038" w:rsidP="00C10BBF">
      <w:pPr>
        <w:rPr>
          <w:rFonts w:ascii="Times New Roman" w:hAnsi="Times New Roman" w:cs="Times New Roman"/>
          <w:sz w:val="24"/>
          <w:szCs w:val="24"/>
        </w:rPr>
      </w:pPr>
      <w:r>
        <w:rPr>
          <w:rFonts w:ascii="Times New Roman" w:hAnsi="Times New Roman" w:cs="Times New Roman"/>
          <w:sz w:val="24"/>
          <w:szCs w:val="24"/>
        </w:rPr>
        <w:t>Osijek, 30. siječnja 2015.</w:t>
      </w:r>
    </w:p>
    <w:p w:rsidR="00CB4038" w:rsidRDefault="00CB4038" w:rsidP="00C10BBF">
      <w:pPr>
        <w:rPr>
          <w:rFonts w:ascii="Times New Roman" w:hAnsi="Times New Roman" w:cs="Times New Roman"/>
          <w:sz w:val="24"/>
          <w:szCs w:val="24"/>
        </w:rPr>
      </w:pPr>
      <w:r>
        <w:rPr>
          <w:rFonts w:ascii="Times New Roman" w:hAnsi="Times New Roman" w:cs="Times New Roman"/>
          <w:sz w:val="24"/>
          <w:szCs w:val="24"/>
        </w:rPr>
        <w:t>Predsjednica Školskog odbora: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Ravnatelj:</w:t>
      </w:r>
    </w:p>
    <w:p w:rsidR="00CB4038" w:rsidRDefault="00CB4038" w:rsidP="00C10BBF">
      <w:pPr>
        <w:rPr>
          <w:rFonts w:ascii="Times New Roman" w:hAnsi="Times New Roman" w:cs="Times New Roman"/>
          <w:sz w:val="24"/>
          <w:szCs w:val="24"/>
        </w:rPr>
      </w:pPr>
      <w:r>
        <w:rPr>
          <w:rFonts w:ascii="Times New Roman" w:hAnsi="Times New Roman" w:cs="Times New Roman"/>
          <w:sz w:val="24"/>
          <w:szCs w:val="24"/>
        </w:rPr>
        <w:t>Valerija Karačić, prof.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Cs w:val="24"/>
        </w:rPr>
        <w:t>V</w:t>
      </w:r>
      <w:r w:rsidRPr="00CB4038">
        <w:rPr>
          <w:rFonts w:ascii="Times New Roman" w:hAnsi="Times New Roman" w:cs="Times New Roman"/>
          <w:szCs w:val="24"/>
        </w:rPr>
        <w:t>ladimir</w:t>
      </w:r>
      <w:r>
        <w:rPr>
          <w:rFonts w:ascii="Times New Roman" w:hAnsi="Times New Roman" w:cs="Times New Roman"/>
          <w:sz w:val="24"/>
          <w:szCs w:val="24"/>
        </w:rPr>
        <w:t xml:space="preserve"> </w:t>
      </w:r>
      <w:proofErr w:type="spellStart"/>
      <w:r>
        <w:rPr>
          <w:rFonts w:ascii="Times New Roman" w:hAnsi="Times New Roman" w:cs="Times New Roman"/>
          <w:sz w:val="24"/>
          <w:szCs w:val="24"/>
        </w:rPr>
        <w:t>Minarik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w:t>
      </w:r>
      <w:proofErr w:type="spellEnd"/>
    </w:p>
    <w:p w:rsidR="00CB4038" w:rsidRDefault="00CB4038" w:rsidP="00C10BBF">
      <w:pPr>
        <w:rPr>
          <w:rFonts w:ascii="Times New Roman" w:hAnsi="Times New Roman" w:cs="Times New Roman"/>
          <w:sz w:val="24"/>
          <w:szCs w:val="24"/>
        </w:rPr>
      </w:pPr>
    </w:p>
    <w:p w:rsidR="003B0FF5" w:rsidRPr="00C10BBF" w:rsidRDefault="003B0FF5" w:rsidP="00C10BBF">
      <w:pPr>
        <w:rPr>
          <w:rFonts w:ascii="Times New Roman" w:hAnsi="Times New Roman" w:cs="Times New Roman"/>
          <w:sz w:val="24"/>
          <w:szCs w:val="24"/>
        </w:rPr>
      </w:pPr>
    </w:p>
    <w:p w:rsidR="002D5B70" w:rsidRPr="002D5B70" w:rsidRDefault="002D5B70" w:rsidP="002D5B70">
      <w:pPr>
        <w:rPr>
          <w:rFonts w:ascii="Times New Roman" w:hAnsi="Times New Roman" w:cs="Times New Roman"/>
          <w:sz w:val="24"/>
          <w:szCs w:val="24"/>
        </w:rPr>
      </w:pPr>
    </w:p>
    <w:p w:rsidR="002D5B70" w:rsidRPr="002D5B70" w:rsidRDefault="002D5B70" w:rsidP="002D5B70">
      <w:pPr>
        <w:rPr>
          <w:rFonts w:ascii="Times New Roman" w:hAnsi="Times New Roman" w:cs="Times New Roman"/>
          <w:sz w:val="24"/>
          <w:szCs w:val="24"/>
        </w:rPr>
      </w:pPr>
    </w:p>
    <w:p w:rsidR="00FB3C87" w:rsidRPr="00FB3C87" w:rsidRDefault="00FB3C87" w:rsidP="00FB3C87">
      <w:pPr>
        <w:ind w:left="360"/>
        <w:rPr>
          <w:rFonts w:ascii="Times New Roman" w:hAnsi="Times New Roman" w:cs="Times New Roman"/>
          <w:sz w:val="24"/>
          <w:szCs w:val="24"/>
        </w:rPr>
      </w:pPr>
    </w:p>
    <w:sectPr w:rsidR="00FB3C87" w:rsidRPr="00FB3C87" w:rsidSect="007455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F41" w:rsidRDefault="00497F41" w:rsidP="00FB2C18">
      <w:pPr>
        <w:spacing w:after="0"/>
      </w:pPr>
      <w:r>
        <w:separator/>
      </w:r>
    </w:p>
  </w:endnote>
  <w:endnote w:type="continuationSeparator" w:id="0">
    <w:p w:rsidR="00497F41" w:rsidRDefault="00497F41" w:rsidP="00FB2C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3657"/>
      <w:docPartObj>
        <w:docPartGallery w:val="Page Numbers (Bottom of Page)"/>
        <w:docPartUnique/>
      </w:docPartObj>
    </w:sdtPr>
    <w:sdtEndPr/>
    <w:sdtContent>
      <w:p w:rsidR="00C0580D" w:rsidRDefault="00916D66">
        <w:pPr>
          <w:pStyle w:val="Podnoje"/>
          <w:jc w:val="right"/>
        </w:pPr>
        <w:r>
          <w:fldChar w:fldCharType="begin"/>
        </w:r>
        <w:r>
          <w:instrText xml:space="preserve"> PAGE   \* MERGEFORMAT </w:instrText>
        </w:r>
        <w:r>
          <w:fldChar w:fldCharType="separate"/>
        </w:r>
        <w:r w:rsidR="0046108F">
          <w:rPr>
            <w:noProof/>
          </w:rPr>
          <w:t>4</w:t>
        </w:r>
        <w:r>
          <w:rPr>
            <w:noProof/>
          </w:rPr>
          <w:fldChar w:fldCharType="end"/>
        </w:r>
      </w:p>
    </w:sdtContent>
  </w:sdt>
  <w:p w:rsidR="00C0580D" w:rsidRDefault="00C0580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F41" w:rsidRDefault="00497F41" w:rsidP="00FB2C18">
      <w:pPr>
        <w:spacing w:after="0"/>
      </w:pPr>
      <w:r>
        <w:separator/>
      </w:r>
    </w:p>
  </w:footnote>
  <w:footnote w:type="continuationSeparator" w:id="0">
    <w:p w:rsidR="00497F41" w:rsidRDefault="00497F41" w:rsidP="00FB2C1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29"/>
    <w:multiLevelType w:val="hybridMultilevel"/>
    <w:tmpl w:val="35E05E0E"/>
    <w:lvl w:ilvl="0" w:tplc="1A7C56B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569224E"/>
    <w:multiLevelType w:val="hybridMultilevel"/>
    <w:tmpl w:val="89529D76"/>
    <w:lvl w:ilvl="0" w:tplc="10247B60">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61C08AC"/>
    <w:multiLevelType w:val="hybridMultilevel"/>
    <w:tmpl w:val="631CB614"/>
    <w:lvl w:ilvl="0" w:tplc="38F6837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49"/>
    <w:rsid w:val="00033540"/>
    <w:rsid w:val="00036E3A"/>
    <w:rsid w:val="0004028C"/>
    <w:rsid w:val="00066E9E"/>
    <w:rsid w:val="000B0A9A"/>
    <w:rsid w:val="000D61A5"/>
    <w:rsid w:val="00114DA6"/>
    <w:rsid w:val="00124AD8"/>
    <w:rsid w:val="00131A7A"/>
    <w:rsid w:val="00165DB8"/>
    <w:rsid w:val="001A7AE1"/>
    <w:rsid w:val="001B08F1"/>
    <w:rsid w:val="001B35C6"/>
    <w:rsid w:val="002D5B70"/>
    <w:rsid w:val="0032047A"/>
    <w:rsid w:val="003436B8"/>
    <w:rsid w:val="00362B60"/>
    <w:rsid w:val="003A7801"/>
    <w:rsid w:val="003B0FF5"/>
    <w:rsid w:val="003F7518"/>
    <w:rsid w:val="0041705B"/>
    <w:rsid w:val="0046108F"/>
    <w:rsid w:val="00471349"/>
    <w:rsid w:val="004769BD"/>
    <w:rsid w:val="00497F41"/>
    <w:rsid w:val="004A423F"/>
    <w:rsid w:val="004B456D"/>
    <w:rsid w:val="004C161F"/>
    <w:rsid w:val="00500093"/>
    <w:rsid w:val="00501BB0"/>
    <w:rsid w:val="00546D06"/>
    <w:rsid w:val="005A5AA7"/>
    <w:rsid w:val="005C5C35"/>
    <w:rsid w:val="00602C41"/>
    <w:rsid w:val="00606C09"/>
    <w:rsid w:val="006841FD"/>
    <w:rsid w:val="006A0BF5"/>
    <w:rsid w:val="006A3FB3"/>
    <w:rsid w:val="006C61CE"/>
    <w:rsid w:val="006E3140"/>
    <w:rsid w:val="0072506A"/>
    <w:rsid w:val="00733F2D"/>
    <w:rsid w:val="007455BF"/>
    <w:rsid w:val="00746352"/>
    <w:rsid w:val="00747A15"/>
    <w:rsid w:val="007655AE"/>
    <w:rsid w:val="0078762C"/>
    <w:rsid w:val="0078783B"/>
    <w:rsid w:val="007A3BA2"/>
    <w:rsid w:val="007C1E04"/>
    <w:rsid w:val="007C7701"/>
    <w:rsid w:val="008222DD"/>
    <w:rsid w:val="00835EF2"/>
    <w:rsid w:val="00846F80"/>
    <w:rsid w:val="008915C3"/>
    <w:rsid w:val="008B5C3B"/>
    <w:rsid w:val="00916D66"/>
    <w:rsid w:val="009414FB"/>
    <w:rsid w:val="009512BD"/>
    <w:rsid w:val="00A04317"/>
    <w:rsid w:val="00A07E96"/>
    <w:rsid w:val="00A35EF3"/>
    <w:rsid w:val="00A61A15"/>
    <w:rsid w:val="00B369A9"/>
    <w:rsid w:val="00B50B68"/>
    <w:rsid w:val="00BE3B3E"/>
    <w:rsid w:val="00C0580D"/>
    <w:rsid w:val="00C10BBF"/>
    <w:rsid w:val="00C5176A"/>
    <w:rsid w:val="00C71D0D"/>
    <w:rsid w:val="00C734A0"/>
    <w:rsid w:val="00CB4038"/>
    <w:rsid w:val="00CC2211"/>
    <w:rsid w:val="00CE25E6"/>
    <w:rsid w:val="00CF2891"/>
    <w:rsid w:val="00CF2DD9"/>
    <w:rsid w:val="00D24606"/>
    <w:rsid w:val="00D30F95"/>
    <w:rsid w:val="00D42169"/>
    <w:rsid w:val="00D57BE0"/>
    <w:rsid w:val="00D84EAC"/>
    <w:rsid w:val="00D96D7D"/>
    <w:rsid w:val="00DA02E8"/>
    <w:rsid w:val="00DB3A2C"/>
    <w:rsid w:val="00DE4DD2"/>
    <w:rsid w:val="00E65304"/>
    <w:rsid w:val="00E93021"/>
    <w:rsid w:val="00EA1DE6"/>
    <w:rsid w:val="00EE7B43"/>
    <w:rsid w:val="00F02804"/>
    <w:rsid w:val="00F60851"/>
    <w:rsid w:val="00F76DA8"/>
    <w:rsid w:val="00FB2C18"/>
    <w:rsid w:val="00FB3C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5B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FB2C18"/>
    <w:pPr>
      <w:tabs>
        <w:tab w:val="center" w:pos="4536"/>
        <w:tab w:val="right" w:pos="9072"/>
      </w:tabs>
      <w:spacing w:after="0"/>
    </w:pPr>
  </w:style>
  <w:style w:type="character" w:customStyle="1" w:styleId="ZaglavljeChar">
    <w:name w:val="Zaglavlje Char"/>
    <w:basedOn w:val="Zadanifontodlomka"/>
    <w:link w:val="Zaglavlje"/>
    <w:uiPriority w:val="99"/>
    <w:semiHidden/>
    <w:rsid w:val="00FB2C18"/>
  </w:style>
  <w:style w:type="paragraph" w:styleId="Podnoje">
    <w:name w:val="footer"/>
    <w:basedOn w:val="Normal"/>
    <w:link w:val="PodnojeChar"/>
    <w:uiPriority w:val="99"/>
    <w:unhideWhenUsed/>
    <w:rsid w:val="00FB2C18"/>
    <w:pPr>
      <w:tabs>
        <w:tab w:val="center" w:pos="4536"/>
        <w:tab w:val="right" w:pos="9072"/>
      </w:tabs>
      <w:spacing w:after="0"/>
    </w:pPr>
  </w:style>
  <w:style w:type="character" w:customStyle="1" w:styleId="PodnojeChar">
    <w:name w:val="Podnožje Char"/>
    <w:basedOn w:val="Zadanifontodlomka"/>
    <w:link w:val="Podnoje"/>
    <w:uiPriority w:val="99"/>
    <w:rsid w:val="00FB2C18"/>
  </w:style>
  <w:style w:type="paragraph" w:styleId="Odlomakpopisa">
    <w:name w:val="List Paragraph"/>
    <w:basedOn w:val="Normal"/>
    <w:uiPriority w:val="34"/>
    <w:qFormat/>
    <w:rsid w:val="00FB3C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5B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FB2C18"/>
    <w:pPr>
      <w:tabs>
        <w:tab w:val="center" w:pos="4536"/>
        <w:tab w:val="right" w:pos="9072"/>
      </w:tabs>
      <w:spacing w:after="0"/>
    </w:pPr>
  </w:style>
  <w:style w:type="character" w:customStyle="1" w:styleId="ZaglavljeChar">
    <w:name w:val="Zaglavlje Char"/>
    <w:basedOn w:val="Zadanifontodlomka"/>
    <w:link w:val="Zaglavlje"/>
    <w:uiPriority w:val="99"/>
    <w:semiHidden/>
    <w:rsid w:val="00FB2C18"/>
  </w:style>
  <w:style w:type="paragraph" w:styleId="Podnoje">
    <w:name w:val="footer"/>
    <w:basedOn w:val="Normal"/>
    <w:link w:val="PodnojeChar"/>
    <w:uiPriority w:val="99"/>
    <w:unhideWhenUsed/>
    <w:rsid w:val="00FB2C18"/>
    <w:pPr>
      <w:tabs>
        <w:tab w:val="center" w:pos="4536"/>
        <w:tab w:val="right" w:pos="9072"/>
      </w:tabs>
      <w:spacing w:after="0"/>
    </w:pPr>
  </w:style>
  <w:style w:type="character" w:customStyle="1" w:styleId="PodnojeChar">
    <w:name w:val="Podnožje Char"/>
    <w:basedOn w:val="Zadanifontodlomka"/>
    <w:link w:val="Podnoje"/>
    <w:uiPriority w:val="99"/>
    <w:rsid w:val="00FB2C18"/>
  </w:style>
  <w:style w:type="paragraph" w:styleId="Odlomakpopisa">
    <w:name w:val="List Paragraph"/>
    <w:basedOn w:val="Normal"/>
    <w:uiPriority w:val="34"/>
    <w:qFormat/>
    <w:rsid w:val="00FB3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2A0BC-17F9-4A46-BCC6-3183ABB2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4805</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II. GIMNAZIJA OSIJEK</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dc:creator>
  <cp:lastModifiedBy>Knjižnica</cp:lastModifiedBy>
  <cp:revision>2</cp:revision>
  <cp:lastPrinted>2013-09-04T12:38:00Z</cp:lastPrinted>
  <dcterms:created xsi:type="dcterms:W3CDTF">2021-01-25T10:28:00Z</dcterms:created>
  <dcterms:modified xsi:type="dcterms:W3CDTF">2021-01-25T10:28:00Z</dcterms:modified>
</cp:coreProperties>
</file>